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附件</w:t>
      </w:r>
      <w:r>
        <w:rPr>
          <w:rFonts w:hint="eastAsia" w:asciiTheme="minorEastAsia" w:hAnsiTheme="minorEastAsia"/>
          <w:sz w:val="28"/>
          <w:szCs w:val="28"/>
        </w:rPr>
        <w:t>2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202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b/>
          <w:sz w:val="32"/>
          <w:szCs w:val="32"/>
        </w:rPr>
        <w:t>年辽宁省产品质量监督抽查连续不合格企业名单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1134"/>
        <w:gridCol w:w="992"/>
        <w:gridCol w:w="2835"/>
        <w:gridCol w:w="2693"/>
        <w:gridCol w:w="1843"/>
        <w:gridCol w:w="2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企业所在地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抽查时间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产品名称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规格型号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生产日期/批号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主要不合格项目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本溪市明山区志伟农业技术推广中心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本溪市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2023年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掺混肥料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40kg/袋；总养分≥48%；26-11-11；含氯（中氯）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2023-02-13/--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2023年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30kg/袋；总养分≥51%；26-12-13；含氯（低氯）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2022-10-27/--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总养分、总氮、氯离子、包装标识、质量证明书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掺混肥料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40kg/袋；总养分≥48%；26-11-11；含氯（中氯）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2024-02-17/--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大石桥市高坎镇春光农资商店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营口市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2023年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水稻专用（掺混肥料）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50kg/袋；总养分≥48%；27-9-12；含氯（低氯）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2022-12-26/--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控释掺混肥料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50kg/袋；总养分≥50%；28-12-10；含氯（中氯）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2023-12-13/--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北票市五间房林霞种子经销处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朝阳市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2023年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掺混肥料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40kg/袋；总养分≥40%；23-11-6；含氯（中氯）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2023-03-01/--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氯离子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乙酸钠 缓释肥料(掺混肥料)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40kg/袋；总养分≥50%；26-12-12；含氯(中氯)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2023-12-14/--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粒度(2.00mm-4.75mm)、锌（Zn）、硼（B）、包装标识、质量证明书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325F6"/>
    <w:rsid w:val="00010ACA"/>
    <w:rsid w:val="00011BCB"/>
    <w:rsid w:val="00060BAA"/>
    <w:rsid w:val="000967BA"/>
    <w:rsid w:val="000B659E"/>
    <w:rsid w:val="000F510D"/>
    <w:rsid w:val="0012542C"/>
    <w:rsid w:val="001479D8"/>
    <w:rsid w:val="00152A4D"/>
    <w:rsid w:val="002656E7"/>
    <w:rsid w:val="002C1913"/>
    <w:rsid w:val="002C74F8"/>
    <w:rsid w:val="003115C1"/>
    <w:rsid w:val="003A7E3A"/>
    <w:rsid w:val="003F0516"/>
    <w:rsid w:val="00402996"/>
    <w:rsid w:val="00407069"/>
    <w:rsid w:val="004325F6"/>
    <w:rsid w:val="00444D23"/>
    <w:rsid w:val="004B6971"/>
    <w:rsid w:val="004F72BD"/>
    <w:rsid w:val="00510F4F"/>
    <w:rsid w:val="00541A43"/>
    <w:rsid w:val="00563FCE"/>
    <w:rsid w:val="005E17C4"/>
    <w:rsid w:val="005E5D97"/>
    <w:rsid w:val="005F7861"/>
    <w:rsid w:val="006109D8"/>
    <w:rsid w:val="00613DBA"/>
    <w:rsid w:val="00617B1B"/>
    <w:rsid w:val="00620E73"/>
    <w:rsid w:val="00630D39"/>
    <w:rsid w:val="0066446B"/>
    <w:rsid w:val="00673504"/>
    <w:rsid w:val="00695FD6"/>
    <w:rsid w:val="006B32CF"/>
    <w:rsid w:val="006B5287"/>
    <w:rsid w:val="006C19D2"/>
    <w:rsid w:val="006C7DCB"/>
    <w:rsid w:val="006F1CA9"/>
    <w:rsid w:val="006F6DAA"/>
    <w:rsid w:val="00742288"/>
    <w:rsid w:val="00750E7C"/>
    <w:rsid w:val="007571A8"/>
    <w:rsid w:val="00774541"/>
    <w:rsid w:val="00776574"/>
    <w:rsid w:val="007A7333"/>
    <w:rsid w:val="007D23F9"/>
    <w:rsid w:val="00855EAC"/>
    <w:rsid w:val="00887408"/>
    <w:rsid w:val="008B04B3"/>
    <w:rsid w:val="008C66F6"/>
    <w:rsid w:val="008D3FFF"/>
    <w:rsid w:val="008E4D16"/>
    <w:rsid w:val="008F61C0"/>
    <w:rsid w:val="00933556"/>
    <w:rsid w:val="009D28A1"/>
    <w:rsid w:val="00A11307"/>
    <w:rsid w:val="00A40C16"/>
    <w:rsid w:val="00AB0369"/>
    <w:rsid w:val="00AB7D01"/>
    <w:rsid w:val="00B8286B"/>
    <w:rsid w:val="00BA3077"/>
    <w:rsid w:val="00BF169E"/>
    <w:rsid w:val="00D2092D"/>
    <w:rsid w:val="00D34D1C"/>
    <w:rsid w:val="00D628BE"/>
    <w:rsid w:val="00D737A3"/>
    <w:rsid w:val="00D74656"/>
    <w:rsid w:val="00D90343"/>
    <w:rsid w:val="00DB0E1B"/>
    <w:rsid w:val="00DD2C0B"/>
    <w:rsid w:val="00E514D8"/>
    <w:rsid w:val="00E8734E"/>
    <w:rsid w:val="00EB3856"/>
    <w:rsid w:val="00F528F8"/>
    <w:rsid w:val="00F65F11"/>
    <w:rsid w:val="00FB2BEE"/>
    <w:rsid w:val="00FB6B68"/>
    <w:rsid w:val="00FD3229"/>
    <w:rsid w:val="00FE48C6"/>
    <w:rsid w:val="237DC291"/>
    <w:rsid w:val="2F7DD09B"/>
    <w:rsid w:val="36EFD375"/>
    <w:rsid w:val="37BF8FDE"/>
    <w:rsid w:val="3B9F2538"/>
    <w:rsid w:val="3DEF17A4"/>
    <w:rsid w:val="3DEF40F8"/>
    <w:rsid w:val="3DFE65ED"/>
    <w:rsid w:val="3DFF6333"/>
    <w:rsid w:val="3FB40F49"/>
    <w:rsid w:val="3FDCB52F"/>
    <w:rsid w:val="59D74619"/>
    <w:rsid w:val="5EFD56D4"/>
    <w:rsid w:val="5F7F4DA9"/>
    <w:rsid w:val="5FF6BD65"/>
    <w:rsid w:val="633A46D9"/>
    <w:rsid w:val="65351669"/>
    <w:rsid w:val="6DFF3F8E"/>
    <w:rsid w:val="77DFC280"/>
    <w:rsid w:val="77E3CC42"/>
    <w:rsid w:val="77FF8B01"/>
    <w:rsid w:val="77FFB59A"/>
    <w:rsid w:val="79FF8C74"/>
    <w:rsid w:val="7ACFC752"/>
    <w:rsid w:val="7AFB18C2"/>
    <w:rsid w:val="7B5DEDB7"/>
    <w:rsid w:val="7BDE292A"/>
    <w:rsid w:val="7D4D3EBD"/>
    <w:rsid w:val="7DFF9733"/>
    <w:rsid w:val="7E776CCB"/>
    <w:rsid w:val="7F584C5F"/>
    <w:rsid w:val="7FB7F99D"/>
    <w:rsid w:val="7FFEC220"/>
    <w:rsid w:val="8FF62766"/>
    <w:rsid w:val="9E7FDDB3"/>
    <w:rsid w:val="9FBF6C16"/>
    <w:rsid w:val="9FEFD49E"/>
    <w:rsid w:val="A17E0AFB"/>
    <w:rsid w:val="A7FEF3AB"/>
    <w:rsid w:val="AD5F1964"/>
    <w:rsid w:val="BF7B1722"/>
    <w:rsid w:val="BFFFAFA7"/>
    <w:rsid w:val="CDD7329A"/>
    <w:rsid w:val="CF7BA46E"/>
    <w:rsid w:val="CFBBEA6E"/>
    <w:rsid w:val="D1F77EBE"/>
    <w:rsid w:val="DBFCD5D4"/>
    <w:rsid w:val="DBFF4406"/>
    <w:rsid w:val="DDFD37C8"/>
    <w:rsid w:val="DFF9A8E9"/>
    <w:rsid w:val="E2DDA18C"/>
    <w:rsid w:val="E7BEB24D"/>
    <w:rsid w:val="E95A5D13"/>
    <w:rsid w:val="ECD31EF9"/>
    <w:rsid w:val="ECFEB216"/>
    <w:rsid w:val="EFDF79A9"/>
    <w:rsid w:val="EFF782DC"/>
    <w:rsid w:val="F2DF7857"/>
    <w:rsid w:val="F3FE3153"/>
    <w:rsid w:val="F7BEFA2A"/>
    <w:rsid w:val="F7F78AA2"/>
    <w:rsid w:val="F89F8063"/>
    <w:rsid w:val="F9F92110"/>
    <w:rsid w:val="F9FF009A"/>
    <w:rsid w:val="FB7FE7BE"/>
    <w:rsid w:val="FCC5050D"/>
    <w:rsid w:val="FD6932FF"/>
    <w:rsid w:val="FDFFDF97"/>
    <w:rsid w:val="FE7A0187"/>
    <w:rsid w:val="FE7F9BFB"/>
    <w:rsid w:val="FF5F2A87"/>
    <w:rsid w:val="FF75BBFD"/>
    <w:rsid w:val="FFEBDE77"/>
    <w:rsid w:val="FFFEB332"/>
    <w:rsid w:val="FFFF68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字元 字元1 Char Char 字元 字元2 Char Char1 字元 字元"/>
    <w:basedOn w:val="1"/>
    <w:semiHidden/>
    <w:qFormat/>
    <w:uiPriority w:val="0"/>
    <w:pPr>
      <w:widowControl/>
      <w:spacing w:after="160" w:line="240" w:lineRule="exact"/>
      <w:jc w:val="left"/>
    </w:pPr>
    <w:rPr>
      <w:rFonts w:ascii="Arial" w:hAnsi="Arial" w:eastAsia="宋体" w:cs="Times New Roman"/>
      <w:sz w:val="22"/>
      <w:lang w:eastAsia="en-US"/>
    </w:rPr>
  </w:style>
  <w:style w:type="character" w:customStyle="1" w:styleId="10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4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3">
    <w:name w:val="font2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4">
    <w:name w:val="font7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6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3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43</Words>
  <Characters>247</Characters>
  <Lines>2</Lines>
  <Paragraphs>1</Paragraphs>
  <TotalTime>0</TotalTime>
  <ScaleCrop>false</ScaleCrop>
  <LinksUpToDate>false</LinksUpToDate>
  <CharactersWithSpaces>289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2021-05-02T01:00:00Z</dcterms:created>
  <dc:creator>NTKO</dc:creator>
  <cp:lastModifiedBy>guozg</cp:lastModifiedBy>
  <dcterms:modified xsi:type="dcterms:W3CDTF">2024-05-10T09:06:30Z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