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rPr>
          <w:rFonts w:hint="default" w:ascii="Times New Roman" w:hAnsi="Times New Roman" w:eastAsia="仿宋_GB2312" w:cs="Times New Roman"/>
          <w:kern w:val="2"/>
          <w:sz w:val="21"/>
          <w:szCs w:val="24"/>
          <w:highlight w:val="none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附件9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  <w:lang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top"/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山西煜耀农林开发有限公司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企业处于停产状态，经检查书面材料，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未发现问题。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485E1BA3"/>
    <w:rsid w:val="485E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  <w:rPr>
      <w:rFonts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2024-02-01T09:43:00Z</dcterms:created>
  <dc:creator>（＾Ｏ＾☆♪晶晶 </dc:creator>
  <cp:lastModifiedBy>（＾Ｏ＾☆♪晶晶 </cp:lastModifiedBy>
  <dcterms:modified xsi:type="dcterms:W3CDTF">2024-02-01T09:43:55Z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D4411795A6B546C7B0C17B0C1E853B02_11</vt:lpwstr>
  </property>
</Properties>
</file>