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textAlignment w:val="auto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top"/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  <w:t>山西德义园调味食品有限公司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6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43"/>
          <w:szCs w:val="43"/>
          <w:shd w:val="clear" w:color="auto" w:fill="FFFFFF"/>
          <w:lang w:bidi="ar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一、存在问题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（一）生产环境条件方面。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未设立化学品专库，未定位存放；未能提供化学品使用记录。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二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）生产过程控制方面。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生产过程记录不规范；生产车间放置有个人物品；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包材库房地面瓷砖破损；现场未见不合格品专区。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三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）产品检验方面。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未能提供滴定管校准证书。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二、问题处置情况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依据《食品生产经营监督检查管理办法》（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" w:bidi="ar"/>
        </w:rPr>
        <w:t>市场监管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总局令第49号），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要求企业限期整改。吕梁市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市场监管部门依法处理，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已确认检查发现问题整改完成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注：检查结果仅对被检查企业当时状态有效。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5D836425"/>
    <w:rsid w:val="5D836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  <w:rPr>
      <w:rFonts w:ascii="Calibri" w:hAnsi="Calibri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2024-02-01T09:40:00Z</dcterms:created>
  <dc:creator>（＾Ｏ＾☆♪晶晶 </dc:creator>
  <cp:lastModifiedBy>（＾Ｏ＾☆♪晶晶 </cp:lastModifiedBy>
  <dcterms:modified xsi:type="dcterms:W3CDTF">2024-02-01T09:40:48Z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58F63A07EA394931822170D29D341EE2_11</vt:lpwstr>
  </property>
</Properties>
</file>