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1841F" w14:textId="77777777" w:rsidR="00D86932" w:rsidRDefault="00D86932" w:rsidP="00D86932">
      <w:pPr>
        <w:widowControl/>
        <w:spacing w:after="240"/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经营者集中简易案件公示表</w:t>
      </w:r>
    </w:p>
    <w:p w14:paraId="05665489" w14:textId="77777777" w:rsidR="00D86932" w:rsidRPr="005916F2" w:rsidRDefault="00D86932" w:rsidP="00D86932">
      <w:pPr>
        <w:pStyle w:val="a5"/>
        <w:snapToGrid w:val="0"/>
        <w:ind w:left="440" w:firstLineChars="0" w:firstLine="0"/>
        <w:rPr>
          <w:rFonts w:ascii="Times New Roman" w:eastAsia="仿宋" w:hAnsi="Times New Roman" w:cs="Times New Roman"/>
          <w:sz w:val="24"/>
          <w:szCs w:val="24"/>
        </w:rPr>
      </w:pP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0"/>
        <w:gridCol w:w="1607"/>
        <w:gridCol w:w="6093"/>
      </w:tblGrid>
      <w:tr w:rsidR="00D86932" w:rsidRPr="00E114DD" w14:paraId="4FE7F861" w14:textId="77777777" w:rsidTr="000D15B0">
        <w:trPr>
          <w:trHeight w:val="926"/>
          <w:jc w:val="center"/>
        </w:trPr>
        <w:tc>
          <w:tcPr>
            <w:tcW w:w="1940" w:type="dxa"/>
            <w:shd w:val="clear" w:color="auto" w:fill="D9D9D9"/>
            <w:vAlign w:val="center"/>
          </w:tcPr>
          <w:p w14:paraId="41C5B2E2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/>
              </w:rPr>
            </w:pPr>
            <w:r w:rsidRPr="00E114DD">
              <w:rPr>
                <w:rFonts w:ascii="宋体" w:hAnsi="宋体" w:cs="Times New Roman"/>
                <w:bCs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586C5AE5" w14:textId="77777777" w:rsidR="00D86932" w:rsidRPr="00E114DD" w:rsidRDefault="00D86932" w:rsidP="000D15B0">
            <w:pPr>
              <w:adjustRightInd w:val="0"/>
              <w:snapToGrid w:val="0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0D0087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北京京东健康有限公司收购唐山</w:t>
            </w:r>
            <w:proofErr w:type="gramStart"/>
            <w:r w:rsidRPr="000D0087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弘慈医疗</w:t>
            </w:r>
            <w:proofErr w:type="gramEnd"/>
            <w:r w:rsidRPr="000D0087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管理有限公司股权案</w:t>
            </w:r>
          </w:p>
        </w:tc>
      </w:tr>
      <w:tr w:rsidR="00D86932" w:rsidRPr="00E114DD" w14:paraId="4BC926C4" w14:textId="77777777" w:rsidTr="000D15B0">
        <w:trPr>
          <w:trHeight w:val="1391"/>
          <w:jc w:val="center"/>
        </w:trPr>
        <w:tc>
          <w:tcPr>
            <w:tcW w:w="1940" w:type="dxa"/>
            <w:shd w:val="clear" w:color="auto" w:fill="D9D9D9"/>
            <w:vAlign w:val="center"/>
          </w:tcPr>
          <w:p w14:paraId="11307E61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  <w:r w:rsidRPr="00E114DD">
              <w:rPr>
                <w:rFonts w:ascii="宋体" w:hAnsi="宋体" w:cs="Times New Roman"/>
                <w:bCs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0C6CFA40" w14:textId="77777777" w:rsidR="00D86932" w:rsidRPr="00E114DD" w:rsidRDefault="00D86932" w:rsidP="000D15B0">
            <w:pPr>
              <w:adjustRightInd w:val="0"/>
              <w:snapToGrid w:val="0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北京京东健康有限公司</w:t>
            </w:r>
            <w:r w:rsidRPr="00C87D9C">
              <w:rPr>
                <w:rFonts w:ascii="宋体" w:eastAsia="宋体" w:hAnsi="宋体" w:cs="Times New Roman"/>
                <w:bCs/>
                <w:sz w:val="24"/>
                <w:szCs w:val="24"/>
              </w:rPr>
              <w:t>（“</w:t>
            </w:r>
            <w:r w:rsidRPr="00C87D9C">
              <w:rPr>
                <w:rFonts w:ascii="宋体" w:eastAsia="宋体" w:hAnsi="宋体" w:cs="Times New Roman"/>
                <w:b/>
                <w:sz w:val="24"/>
                <w:szCs w:val="24"/>
              </w:rPr>
              <w:t>北京京东健康</w:t>
            </w:r>
            <w:r w:rsidRPr="00C87D9C">
              <w:rPr>
                <w:rFonts w:ascii="宋体" w:eastAsia="宋体" w:hAnsi="宋体" w:cs="Times New Roman"/>
                <w:bCs/>
                <w:sz w:val="24"/>
                <w:szCs w:val="24"/>
              </w:rPr>
              <w:t>”）与</w:t>
            </w:r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唐山</w:t>
            </w:r>
            <w:proofErr w:type="gramStart"/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弘慈医疗</w:t>
            </w:r>
            <w:proofErr w:type="gramEnd"/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管理有限公司</w:t>
            </w:r>
            <w:r w:rsidRPr="00C87D9C">
              <w:rPr>
                <w:rFonts w:ascii="宋体" w:eastAsia="宋体" w:hAnsi="宋体" w:cs="Times New Roman"/>
                <w:bCs/>
                <w:sz w:val="24"/>
                <w:szCs w:val="24"/>
              </w:rPr>
              <w:t>（“</w:t>
            </w:r>
            <w:r w:rsidRPr="00C87D9C">
              <w:rPr>
                <w:rFonts w:ascii="宋体" w:eastAsia="宋体" w:hAnsi="宋体" w:cs="Times New Roman"/>
                <w:b/>
                <w:sz w:val="24"/>
                <w:szCs w:val="24"/>
              </w:rPr>
              <w:t>唐山弘慈</w:t>
            </w:r>
            <w:r w:rsidRPr="00C87D9C">
              <w:rPr>
                <w:rFonts w:ascii="宋体" w:eastAsia="宋体" w:hAnsi="宋体" w:cs="Times New Roman"/>
                <w:bCs/>
                <w:sz w:val="24"/>
                <w:szCs w:val="24"/>
              </w:rPr>
              <w:t>”）</w:t>
            </w: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、</w:t>
            </w:r>
            <w:proofErr w:type="gramStart"/>
            <w:r w:rsidRPr="00E56B67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北京唐弘企业管理</w:t>
            </w:r>
            <w:proofErr w:type="gramEnd"/>
            <w:r w:rsidRPr="00E56B67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有限公司（“</w:t>
            </w:r>
            <w:r w:rsidRPr="00E56B67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北京唐弘</w:t>
            </w:r>
            <w:r w:rsidRPr="00E56B67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”）</w:t>
            </w: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及其股东</w:t>
            </w:r>
            <w:r w:rsidRPr="00C87D9C">
              <w:rPr>
                <w:rFonts w:ascii="宋体" w:eastAsia="宋体" w:hAnsi="宋体" w:cs="Times New Roman"/>
                <w:bCs/>
                <w:sz w:val="24"/>
                <w:szCs w:val="24"/>
              </w:rPr>
              <w:t>签署</w:t>
            </w:r>
            <w:r w:rsidRPr="00696B64">
              <w:rPr>
                <w:rFonts w:ascii="宋体" w:eastAsia="宋体" w:hAnsi="宋体" w:cs="Times New Roman"/>
                <w:bCs/>
                <w:sz w:val="24"/>
                <w:szCs w:val="24"/>
              </w:rPr>
              <w:t>《</w:t>
            </w:r>
            <w:r w:rsidRPr="00696B64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股权转让协议</w:t>
            </w:r>
            <w:r w:rsidRPr="00696B64">
              <w:rPr>
                <w:rFonts w:ascii="宋体" w:eastAsia="宋体" w:hAnsi="宋体" w:cs="Times New Roman"/>
                <w:bCs/>
                <w:sz w:val="24"/>
                <w:szCs w:val="24"/>
              </w:rPr>
              <w:t>》</w:t>
            </w:r>
            <w:r w:rsidRPr="00C87D9C">
              <w:rPr>
                <w:rFonts w:ascii="宋体" w:eastAsia="宋体" w:hAnsi="宋体" w:cs="Times New Roman"/>
                <w:bCs/>
                <w:sz w:val="24"/>
                <w:szCs w:val="24"/>
              </w:rPr>
              <w:t>，</w:t>
            </w:r>
            <w:r w:rsidRPr="001C2A2A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北京京东</w:t>
            </w:r>
            <w:proofErr w:type="gramStart"/>
            <w:r w:rsidRPr="001C2A2A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健康</w:t>
            </w:r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拟</w:t>
            </w:r>
            <w:proofErr w:type="gramEnd"/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收购</w:t>
            </w:r>
            <w:proofErr w:type="gramStart"/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唐山弘慈</w:t>
            </w:r>
            <w:proofErr w:type="gramEnd"/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5</w:t>
            </w:r>
            <w:r w:rsidRPr="00C87D9C">
              <w:rPr>
                <w:rFonts w:ascii="宋体" w:eastAsia="宋体" w:hAnsi="宋体" w:cs="Times New Roman"/>
                <w:bCs/>
                <w:sz w:val="24"/>
                <w:szCs w:val="24"/>
              </w:rPr>
              <w:t>1%</w:t>
            </w:r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的股份</w:t>
            </w:r>
            <w:r w:rsidRPr="00C87D9C">
              <w:rPr>
                <w:rFonts w:ascii="宋体" w:eastAsia="宋体" w:hAnsi="宋体" w:cs="Times New Roman"/>
                <w:bCs/>
                <w:sz w:val="24"/>
                <w:szCs w:val="24"/>
              </w:rPr>
              <w:t>。</w:t>
            </w:r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唐山</w:t>
            </w:r>
            <w:proofErr w:type="gramStart"/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弘慈主要</w:t>
            </w:r>
            <w:proofErr w:type="gramEnd"/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从事综合医院医疗服务业务。</w:t>
            </w: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交易前，</w:t>
            </w:r>
            <w:proofErr w:type="gramStart"/>
            <w:r w:rsidRPr="00D17175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北京唐弘</w:t>
            </w: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和</w:t>
            </w:r>
            <w:proofErr w:type="gramEnd"/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北京京东健康</w:t>
            </w: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关联实体</w:t>
            </w:r>
            <w:r w:rsidRPr="00162028">
              <w:rPr>
                <w:rFonts w:ascii="宋体" w:eastAsia="宋体" w:hAnsi="宋体" w:cs="Times New Roman"/>
                <w:bCs/>
                <w:sz w:val="24"/>
                <w:szCs w:val="24"/>
              </w:rPr>
              <w:t>分别持有</w:t>
            </w:r>
            <w:proofErr w:type="gramStart"/>
            <w:r w:rsidRPr="00162028">
              <w:rPr>
                <w:rFonts w:ascii="宋体" w:eastAsia="宋体" w:hAnsi="宋体" w:cs="Times New Roman"/>
                <w:bCs/>
                <w:sz w:val="24"/>
                <w:szCs w:val="24"/>
              </w:rPr>
              <w:t>唐山弘慈</w:t>
            </w:r>
            <w:proofErr w:type="gramEnd"/>
            <w:r w:rsidRPr="00162028">
              <w:rPr>
                <w:rFonts w:ascii="宋体" w:eastAsia="宋体" w:hAnsi="宋体" w:cs="Times New Roman"/>
                <w:bCs/>
                <w:sz w:val="24"/>
                <w:szCs w:val="24"/>
              </w:rPr>
              <w:t>51%和49%的股份，</w:t>
            </w: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共同控制唐山弘</w:t>
            </w:r>
            <w:proofErr w:type="gramStart"/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慈</w:t>
            </w:r>
            <w:proofErr w:type="gramEnd"/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。</w:t>
            </w:r>
            <w:r w:rsidRPr="00C87D9C">
              <w:rPr>
                <w:rFonts w:ascii="宋体" w:eastAsia="宋体" w:hAnsi="宋体" w:cs="Times New Roman"/>
                <w:bCs/>
                <w:sz w:val="24"/>
                <w:szCs w:val="24"/>
              </w:rPr>
              <w:t>交易后，</w:t>
            </w:r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北京京东健康及其关联</w:t>
            </w: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实体</w:t>
            </w:r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将合计持有</w:t>
            </w:r>
            <w:proofErr w:type="gramStart"/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唐山弘慈</w:t>
            </w:r>
            <w:proofErr w:type="gramEnd"/>
            <w:r w:rsidRPr="00C87D9C">
              <w:rPr>
                <w:rFonts w:ascii="宋体" w:eastAsia="宋体" w:hAnsi="宋体" w:cs="Times New Roman"/>
                <w:bCs/>
                <w:sz w:val="24"/>
                <w:szCs w:val="24"/>
              </w:rPr>
              <w:t>100%的股份</w:t>
            </w:r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，单独</w:t>
            </w:r>
            <w:r w:rsidRPr="00C87D9C">
              <w:rPr>
                <w:rFonts w:ascii="宋体" w:eastAsia="宋体" w:hAnsi="宋体" w:cs="Times New Roman"/>
                <w:bCs/>
                <w:sz w:val="24"/>
                <w:szCs w:val="24"/>
              </w:rPr>
              <w:t>控制</w:t>
            </w:r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唐山弘</w:t>
            </w:r>
            <w:proofErr w:type="gramStart"/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慈</w:t>
            </w:r>
            <w:proofErr w:type="gramEnd"/>
            <w:r w:rsidRPr="00C87D9C">
              <w:rPr>
                <w:rFonts w:ascii="宋体" w:eastAsia="宋体" w:hAnsi="宋体" w:cs="Times New Roman"/>
                <w:bCs/>
                <w:sz w:val="24"/>
                <w:szCs w:val="24"/>
              </w:rPr>
              <w:t>。</w:t>
            </w:r>
          </w:p>
        </w:tc>
      </w:tr>
      <w:tr w:rsidR="00D86932" w:rsidRPr="00E114DD" w14:paraId="4BDD948E" w14:textId="77777777" w:rsidTr="000D15B0">
        <w:trPr>
          <w:trHeight w:val="942"/>
          <w:jc w:val="center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7EE10BE9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  <w:r w:rsidRPr="00E114DD">
              <w:rPr>
                <w:rFonts w:ascii="宋体" w:hAnsi="宋体" w:cs="Times New Roman"/>
                <w:bCs/>
                <w:lang w:eastAsia="zh-CN"/>
              </w:rPr>
              <w:t>参与集中的经营者简介（每个限</w:t>
            </w:r>
            <w:r w:rsidRPr="00E114DD">
              <w:rPr>
                <w:rFonts w:ascii="宋体" w:hAnsi="宋体" w:cs="Times New Roman"/>
                <w:bCs/>
                <w:lang w:val="en-US" w:eastAsia="zh-CN"/>
              </w:rPr>
              <w:t>100字以内</w:t>
            </w:r>
            <w:r w:rsidRPr="00E114DD">
              <w:rPr>
                <w:rFonts w:ascii="宋体" w:hAnsi="宋体" w:cs="Times New Roman"/>
                <w:bCs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1A92DA44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 w:rsidRPr="00E114DD">
              <w:rPr>
                <w:rFonts w:ascii="宋体" w:hAnsi="宋体" w:cs="Times New Roman"/>
                <w:bCs/>
                <w:lang w:val="en-US" w:eastAsia="zh-CN"/>
              </w:rPr>
              <w:t>1.</w:t>
            </w:r>
            <w:r>
              <w:rPr>
                <w:rFonts w:ascii="宋体" w:hAnsi="宋体" w:cs="Times New Roman"/>
                <w:bCs/>
                <w:lang w:eastAsia="zh-CN"/>
              </w:rPr>
              <w:t>北京京东健康</w:t>
            </w:r>
          </w:p>
        </w:tc>
        <w:tc>
          <w:tcPr>
            <w:tcW w:w="6093" w:type="dxa"/>
            <w:vAlign w:val="center"/>
          </w:tcPr>
          <w:p w14:paraId="0ECC167B" w14:textId="77777777" w:rsidR="00D86932" w:rsidRPr="00E114DD" w:rsidRDefault="00D86932" w:rsidP="000D15B0">
            <w:pPr>
              <w:adjustRightInd w:val="0"/>
              <w:snapToGrid w:val="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北京京东健康</w:t>
            </w:r>
            <w:r w:rsidRPr="00E114DD">
              <w:rPr>
                <w:rFonts w:ascii="宋体" w:eastAsia="宋体" w:hAnsi="宋体" w:cs="Times New Roman"/>
                <w:sz w:val="24"/>
                <w:szCs w:val="24"/>
              </w:rPr>
              <w:t>于</w:t>
            </w:r>
            <w:r w:rsidRPr="00397200">
              <w:rPr>
                <w:rFonts w:ascii="宋体" w:eastAsia="宋体" w:hAnsi="宋体" w:cs="Times New Roman"/>
                <w:sz w:val="24"/>
                <w:szCs w:val="24"/>
              </w:rPr>
              <w:t>2019年6月6日</w:t>
            </w:r>
            <w:r w:rsidRPr="00E114DD">
              <w:rPr>
                <w:rFonts w:ascii="宋体" w:eastAsia="宋体" w:hAnsi="宋体" w:cs="Times New Roman"/>
                <w:sz w:val="24"/>
                <w:szCs w:val="24"/>
              </w:rPr>
              <w:t>成立于中国</w:t>
            </w:r>
            <w:r w:rsidRPr="003D56EB">
              <w:rPr>
                <w:rFonts w:ascii="宋体" w:eastAsia="宋体" w:hAnsi="宋体" w:cs="Times New Roman" w:hint="eastAsia"/>
                <w:sz w:val="24"/>
                <w:szCs w:val="24"/>
              </w:rPr>
              <w:t>北京市</w:t>
            </w:r>
            <w:r w:rsidRPr="00E114DD">
              <w:rPr>
                <w:rFonts w:ascii="宋体" w:eastAsia="宋体" w:hAnsi="宋体" w:cs="Times New Roman"/>
                <w:sz w:val="24"/>
                <w:szCs w:val="24"/>
              </w:rPr>
              <w:t>，</w:t>
            </w:r>
            <w:r w:rsidRPr="00097CEF">
              <w:rPr>
                <w:rFonts w:ascii="宋体" w:eastAsia="宋体" w:hAnsi="宋体" w:cs="Times New Roman" w:hint="eastAsia"/>
                <w:sz w:val="24"/>
                <w:szCs w:val="24"/>
              </w:rPr>
              <w:t>主要从事</w:t>
            </w:r>
            <w:r w:rsidRPr="0043066A">
              <w:rPr>
                <w:rFonts w:ascii="宋体" w:eastAsia="宋体" w:hAnsi="宋体" w:cs="Times New Roman" w:hint="eastAsia"/>
                <w:sz w:val="24"/>
                <w:szCs w:val="24"/>
              </w:rPr>
              <w:t>保健滋补产品的集</w:t>
            </w:r>
            <w:proofErr w:type="gramStart"/>
            <w:r w:rsidRPr="0043066A">
              <w:rPr>
                <w:rFonts w:ascii="宋体" w:eastAsia="宋体" w:hAnsi="宋体" w:cs="Times New Roman" w:hint="eastAsia"/>
                <w:sz w:val="24"/>
                <w:szCs w:val="24"/>
              </w:rPr>
              <w:t>采销售</w:t>
            </w:r>
            <w:proofErr w:type="gramEnd"/>
            <w:r w:rsidRPr="00097CEF">
              <w:rPr>
                <w:rFonts w:ascii="宋体" w:eastAsia="宋体" w:hAnsi="宋体" w:cs="Times New Roman" w:hint="eastAsia"/>
                <w:sz w:val="24"/>
                <w:szCs w:val="24"/>
              </w:rPr>
              <w:t>业务</w:t>
            </w:r>
            <w:r w:rsidRPr="00E114DD">
              <w:rPr>
                <w:rFonts w:ascii="宋体" w:eastAsia="宋体" w:hAnsi="宋体" w:cs="Times New Roman"/>
                <w:sz w:val="24"/>
                <w:szCs w:val="24"/>
              </w:rPr>
              <w:t>。</w:t>
            </w:r>
          </w:p>
          <w:p w14:paraId="468733DE" w14:textId="77777777" w:rsidR="00D86932" w:rsidRPr="00E114DD" w:rsidRDefault="00D86932" w:rsidP="000D15B0">
            <w:pPr>
              <w:adjustRightInd w:val="0"/>
              <w:snapToGrid w:val="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/>
                <w:sz w:val="24"/>
                <w:szCs w:val="24"/>
              </w:rPr>
              <w:t>北京京东健康</w:t>
            </w:r>
            <w:r w:rsidRPr="00E114DD">
              <w:rPr>
                <w:rFonts w:ascii="宋体" w:eastAsia="宋体" w:hAnsi="宋体" w:cs="Times New Roman"/>
                <w:sz w:val="24"/>
                <w:szCs w:val="24"/>
              </w:rPr>
              <w:t>最终控制人为</w:t>
            </w:r>
            <w:r w:rsidRPr="0032712D">
              <w:rPr>
                <w:rFonts w:ascii="宋体" w:eastAsia="宋体" w:hAnsi="宋体" w:cs="Times New Roman" w:hint="eastAsia"/>
                <w:sz w:val="24"/>
                <w:szCs w:val="24"/>
              </w:rPr>
              <w:t>京东集团股份有限公司</w:t>
            </w:r>
            <w:r w:rsidRPr="00E114DD">
              <w:rPr>
                <w:rFonts w:ascii="宋体" w:eastAsia="宋体" w:hAnsi="宋体" w:cs="Times New Roman"/>
                <w:sz w:val="24"/>
                <w:szCs w:val="24"/>
              </w:rPr>
              <w:t>，</w:t>
            </w:r>
            <w:r w:rsidRPr="00322CFB">
              <w:rPr>
                <w:rFonts w:ascii="宋体" w:eastAsia="宋体" w:hAnsi="宋体" w:cs="Times New Roman" w:hint="eastAsia"/>
                <w:sz w:val="24"/>
                <w:szCs w:val="24"/>
              </w:rPr>
              <w:t>是</w:t>
            </w:r>
            <w:r w:rsidRPr="004856C9">
              <w:rPr>
                <w:rFonts w:ascii="宋体" w:eastAsia="宋体" w:hAnsi="宋体" w:cs="Times New Roman" w:hint="eastAsia"/>
                <w:sz w:val="24"/>
                <w:szCs w:val="24"/>
              </w:rPr>
              <w:t>一家以供应链为基础的技术与服务企业，业务涉及零售、物流、健康等多个领域。</w:t>
            </w:r>
          </w:p>
        </w:tc>
      </w:tr>
      <w:tr w:rsidR="00D86932" w:rsidRPr="00E114DD" w14:paraId="2CC4E4E0" w14:textId="77777777" w:rsidTr="000D15B0">
        <w:trPr>
          <w:trHeight w:val="984"/>
          <w:jc w:val="center"/>
        </w:trPr>
        <w:tc>
          <w:tcPr>
            <w:tcW w:w="1940" w:type="dxa"/>
            <w:vMerge/>
            <w:shd w:val="clear" w:color="auto" w:fill="D9D9D9"/>
            <w:vAlign w:val="center"/>
          </w:tcPr>
          <w:p w14:paraId="0E98DB50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192249BB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 w:rsidRPr="00E114DD">
              <w:rPr>
                <w:rFonts w:ascii="宋体" w:hAnsi="宋体" w:cs="Times New Roman"/>
                <w:bCs/>
                <w:lang w:val="en-US" w:eastAsia="zh-CN"/>
              </w:rPr>
              <w:t>2.</w:t>
            </w:r>
            <w:proofErr w:type="gramStart"/>
            <w:r>
              <w:rPr>
                <w:rFonts w:ascii="宋体" w:hAnsi="宋体" w:cs="Times New Roman"/>
                <w:bCs/>
                <w:lang w:eastAsia="zh-CN"/>
              </w:rPr>
              <w:t>唐山弘慈</w:t>
            </w:r>
            <w:proofErr w:type="gramEnd"/>
          </w:p>
        </w:tc>
        <w:tc>
          <w:tcPr>
            <w:tcW w:w="6093" w:type="dxa"/>
            <w:shd w:val="clear" w:color="auto" w:fill="auto"/>
            <w:vAlign w:val="center"/>
          </w:tcPr>
          <w:p w14:paraId="53735137" w14:textId="77777777" w:rsidR="00D86932" w:rsidRPr="00EE6815" w:rsidRDefault="00D86932" w:rsidP="000D15B0">
            <w:pPr>
              <w:adjustRightInd w:val="0"/>
              <w:snapToGrid w:val="0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bookmarkStart w:id="0" w:name="_Hlk144653132"/>
            <w:r w:rsidRPr="00EE6815">
              <w:rPr>
                <w:rFonts w:ascii="宋体" w:eastAsia="宋体" w:hAnsi="宋体" w:cs="Times New Roman"/>
                <w:bCs/>
                <w:sz w:val="24"/>
                <w:szCs w:val="24"/>
              </w:rPr>
              <w:t>唐山</w:t>
            </w:r>
            <w:proofErr w:type="gramStart"/>
            <w:r w:rsidRPr="00EE6815">
              <w:rPr>
                <w:rFonts w:ascii="宋体" w:eastAsia="宋体" w:hAnsi="宋体" w:cs="Times New Roman"/>
                <w:bCs/>
                <w:sz w:val="24"/>
                <w:szCs w:val="24"/>
              </w:rPr>
              <w:t>弘慈于</w:t>
            </w:r>
            <w:proofErr w:type="gramEnd"/>
            <w:r w:rsidRPr="00EE6815">
              <w:rPr>
                <w:rFonts w:ascii="宋体" w:eastAsia="宋体" w:hAnsi="宋体" w:cs="Times New Roman"/>
                <w:bCs/>
                <w:sz w:val="24"/>
                <w:szCs w:val="24"/>
              </w:rPr>
              <w:t>2016年6月1日成立于中国</w:t>
            </w:r>
            <w:r w:rsidRPr="00EE6815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河北</w:t>
            </w:r>
            <w:r w:rsidRPr="00EE6815">
              <w:rPr>
                <w:rFonts w:ascii="宋体" w:eastAsia="宋体" w:hAnsi="宋体" w:cs="Times New Roman"/>
                <w:bCs/>
                <w:sz w:val="24"/>
                <w:szCs w:val="24"/>
              </w:rPr>
              <w:t>省，主要在</w:t>
            </w:r>
            <w:r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唐山市从事</w:t>
            </w:r>
            <w:r w:rsidRPr="00C87D9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综合医院医疗服务业务</w:t>
            </w:r>
            <w:r w:rsidRPr="00EE6815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。</w:t>
            </w:r>
          </w:p>
          <w:p w14:paraId="09FF935C" w14:textId="101046D2" w:rsidR="00D86932" w:rsidRPr="00E114DD" w:rsidRDefault="00D86932" w:rsidP="000D15B0">
            <w:pPr>
              <w:adjustRightInd w:val="0"/>
              <w:snapToGrid w:val="0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EE6815">
              <w:rPr>
                <w:rFonts w:ascii="宋体" w:eastAsia="宋体" w:hAnsi="宋体" w:cs="Times New Roman"/>
                <w:bCs/>
                <w:sz w:val="24"/>
                <w:szCs w:val="24"/>
              </w:rPr>
              <w:t>唐山</w:t>
            </w:r>
            <w:proofErr w:type="gramStart"/>
            <w:r w:rsidRPr="00EE6815">
              <w:rPr>
                <w:rFonts w:ascii="宋体" w:eastAsia="宋体" w:hAnsi="宋体" w:cs="Times New Roman"/>
                <w:bCs/>
                <w:sz w:val="24"/>
                <w:szCs w:val="24"/>
              </w:rPr>
              <w:t>弘慈</w:t>
            </w:r>
            <w:r w:rsidR="00E73F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由</w:t>
            </w:r>
            <w:r w:rsidR="005020DB" w:rsidRPr="005020DB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中信产业</w:t>
            </w:r>
            <w:proofErr w:type="gramEnd"/>
            <w:r w:rsidR="005020DB" w:rsidRPr="005020DB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投资基金管理有限公司</w:t>
            </w:r>
            <w:r w:rsidR="00C10291" w:rsidRPr="00C10291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旗下基金</w:t>
            </w:r>
            <w:r w:rsidR="00E73F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和京东集团共同控制</w:t>
            </w:r>
            <w:r w:rsidR="00033A7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。</w:t>
            </w:r>
            <w:r w:rsidR="00E73FEE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京东集团主要业务同上，</w:t>
            </w:r>
            <w:r w:rsidR="009E21AC" w:rsidRPr="009E21A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中</w:t>
            </w:r>
            <w:proofErr w:type="gramStart"/>
            <w:r w:rsidR="009E21AC" w:rsidRPr="009E21A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信产业</w:t>
            </w:r>
            <w:proofErr w:type="gramEnd"/>
            <w:r w:rsidR="009E21AC" w:rsidRPr="009E21A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基金</w:t>
            </w:r>
            <w:r w:rsidR="00D303A8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主要</w:t>
            </w:r>
            <w:r w:rsidR="009E21AC" w:rsidRPr="009E21AC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从事股权投资管理</w:t>
            </w:r>
            <w:r w:rsidRPr="00EE6815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。</w:t>
            </w:r>
            <w:bookmarkEnd w:id="0"/>
          </w:p>
        </w:tc>
      </w:tr>
      <w:tr w:rsidR="00D86932" w:rsidRPr="00E114DD" w14:paraId="518371BA" w14:textId="77777777" w:rsidTr="000D15B0">
        <w:trPr>
          <w:trHeight w:val="279"/>
          <w:jc w:val="center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188D1E8C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  <w:r w:rsidRPr="00E114DD">
              <w:rPr>
                <w:rFonts w:ascii="宋体" w:hAnsi="宋体" w:cs="Times New Roman"/>
                <w:bCs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78D9AB09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  <w:r w:rsidRPr="00E114DD">
              <w:rPr>
                <w:rFonts w:ascii="宋体" w:hAnsi="宋体" w:cs="Times New Roman"/>
                <w:bCs/>
                <w:lang w:eastAsia="zh-CN"/>
              </w:rPr>
              <w:sym w:font="Wingdings" w:char="00A8"/>
            </w:r>
            <w:r w:rsidRPr="00E114DD">
              <w:rPr>
                <w:rFonts w:ascii="宋体" w:hAnsi="宋体" w:cs="Times New Roman"/>
                <w:bCs/>
                <w:lang w:eastAsia="zh-CN"/>
              </w:rPr>
              <w:t xml:space="preserve"> 1、在同一相关市场，所有参与集中的经营者所占市场份额之和小于15%。</w:t>
            </w:r>
          </w:p>
        </w:tc>
      </w:tr>
      <w:tr w:rsidR="00D86932" w:rsidRPr="00E114DD" w14:paraId="610A559A" w14:textId="77777777" w:rsidTr="000D15B0">
        <w:trPr>
          <w:trHeight w:val="330"/>
          <w:jc w:val="center"/>
        </w:trPr>
        <w:tc>
          <w:tcPr>
            <w:tcW w:w="1940" w:type="dxa"/>
            <w:vMerge/>
            <w:shd w:val="clear" w:color="auto" w:fill="D9D9D9"/>
            <w:vAlign w:val="center"/>
          </w:tcPr>
          <w:p w14:paraId="3AAED758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0881E96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  <w:r w:rsidRPr="00E114DD">
              <w:rPr>
                <w:rFonts w:ascii="宋体" w:hAnsi="宋体" w:cs="Times New Roman"/>
                <w:bCs/>
                <w:lang w:eastAsia="zh-CN"/>
              </w:rPr>
              <w:sym w:font="Wingdings" w:char="00FE"/>
            </w:r>
            <w:r w:rsidRPr="00E114DD">
              <w:rPr>
                <w:rFonts w:ascii="宋体" w:hAnsi="宋体" w:cs="Times New Roman"/>
                <w:bCs/>
                <w:lang w:eastAsia="zh-CN"/>
              </w:rPr>
              <w:t xml:space="preserve"> 2、存在上下游关系的参与集中的经营者，在上下游市场所占的市场份额均小于25%。</w:t>
            </w:r>
          </w:p>
        </w:tc>
      </w:tr>
      <w:tr w:rsidR="00D86932" w:rsidRPr="00E114DD" w14:paraId="7983D110" w14:textId="77777777" w:rsidTr="000D15B0">
        <w:trPr>
          <w:trHeight w:val="285"/>
          <w:jc w:val="center"/>
        </w:trPr>
        <w:tc>
          <w:tcPr>
            <w:tcW w:w="1940" w:type="dxa"/>
            <w:vMerge/>
            <w:shd w:val="clear" w:color="auto" w:fill="D9D9D9"/>
            <w:vAlign w:val="center"/>
          </w:tcPr>
          <w:p w14:paraId="6482F179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E76AAD1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  <w:r w:rsidRPr="00E114DD">
              <w:rPr>
                <w:rFonts w:ascii="宋体" w:hAnsi="宋体" w:cs="Times New Roman"/>
                <w:bCs/>
                <w:lang w:eastAsia="zh-CN"/>
              </w:rPr>
              <w:sym w:font="Wingdings" w:char="00A8"/>
            </w:r>
            <w:r w:rsidRPr="00E114DD">
              <w:rPr>
                <w:rFonts w:ascii="宋体" w:hAnsi="宋体" w:cs="Times New Roman"/>
                <w:bCs/>
                <w:lang w:eastAsia="zh-CN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:rsidR="00D86932" w:rsidRPr="00E114DD" w14:paraId="00E4E2A5" w14:textId="77777777" w:rsidTr="000D15B0">
        <w:trPr>
          <w:trHeight w:val="870"/>
          <w:jc w:val="center"/>
        </w:trPr>
        <w:tc>
          <w:tcPr>
            <w:tcW w:w="1940" w:type="dxa"/>
            <w:vMerge/>
            <w:shd w:val="clear" w:color="auto" w:fill="D9D9D9"/>
            <w:vAlign w:val="center"/>
          </w:tcPr>
          <w:p w14:paraId="50F85B68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2D783B7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  <w:r w:rsidRPr="00E114DD">
              <w:rPr>
                <w:rFonts w:ascii="宋体" w:hAnsi="宋体" w:cs="Times New Roman"/>
                <w:bCs/>
                <w:lang w:eastAsia="zh-CN"/>
              </w:rPr>
              <w:sym w:font="Wingdings" w:char="00A8"/>
            </w:r>
            <w:r w:rsidRPr="00E114DD">
              <w:rPr>
                <w:rFonts w:ascii="宋体" w:hAnsi="宋体" w:cs="Times New Roman"/>
                <w:bCs/>
                <w:lang w:eastAsia="zh-CN"/>
              </w:rPr>
              <w:t xml:space="preserve"> 4、参与集中的经营者在中国境外设立合营企业，合营企业不在中国境内从事经济活动。</w:t>
            </w:r>
          </w:p>
        </w:tc>
      </w:tr>
      <w:tr w:rsidR="00D86932" w:rsidRPr="00E114DD" w14:paraId="544DE810" w14:textId="77777777" w:rsidTr="000D15B0">
        <w:trPr>
          <w:trHeight w:val="264"/>
          <w:jc w:val="center"/>
        </w:trPr>
        <w:tc>
          <w:tcPr>
            <w:tcW w:w="1940" w:type="dxa"/>
            <w:vMerge/>
            <w:shd w:val="clear" w:color="auto" w:fill="D9D9D9"/>
            <w:vAlign w:val="center"/>
          </w:tcPr>
          <w:p w14:paraId="67D77B47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0A13A7F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  <w:r w:rsidRPr="00E114DD">
              <w:rPr>
                <w:rFonts w:ascii="宋体" w:hAnsi="宋体" w:cs="Times New Roman"/>
                <w:bCs/>
                <w:lang w:eastAsia="zh-CN"/>
              </w:rPr>
              <w:sym w:font="Wingdings" w:char="00A8"/>
            </w:r>
            <w:r w:rsidRPr="00E114DD">
              <w:rPr>
                <w:rFonts w:ascii="宋体" w:hAnsi="宋体" w:cs="Times New Roman"/>
                <w:bCs/>
                <w:lang w:eastAsia="zh-CN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D86932" w:rsidRPr="00E114DD" w14:paraId="24F67F3F" w14:textId="77777777" w:rsidTr="000D15B0">
        <w:trPr>
          <w:trHeight w:val="345"/>
          <w:jc w:val="center"/>
        </w:trPr>
        <w:tc>
          <w:tcPr>
            <w:tcW w:w="1940" w:type="dxa"/>
            <w:vMerge/>
            <w:shd w:val="clear" w:color="auto" w:fill="D9D9D9"/>
            <w:vAlign w:val="center"/>
          </w:tcPr>
          <w:p w14:paraId="4BCC840E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FF2E98B" w14:textId="36F30900" w:rsidR="00D86932" w:rsidRPr="00E114DD" w:rsidRDefault="00E73FEE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  <w:r w:rsidRPr="00E114DD">
              <w:rPr>
                <w:rFonts w:ascii="宋体" w:hAnsi="宋体" w:cs="Times New Roman"/>
                <w:bCs/>
                <w:lang w:eastAsia="zh-CN"/>
              </w:rPr>
              <w:sym w:font="Wingdings" w:char="00FE"/>
            </w:r>
            <w:r w:rsidR="00D86932" w:rsidRPr="00E114DD">
              <w:rPr>
                <w:rFonts w:ascii="宋体" w:hAnsi="宋体" w:cs="Times New Roman"/>
                <w:bCs/>
                <w:lang w:eastAsia="zh-CN"/>
              </w:rPr>
              <w:t xml:space="preserve"> 6、由两个以上的经营者共同控制的合营企业，通过集中被其中一个或一个以上经营者控制。</w:t>
            </w:r>
          </w:p>
        </w:tc>
      </w:tr>
      <w:tr w:rsidR="00D86932" w:rsidRPr="00E114DD" w14:paraId="76D0F586" w14:textId="77777777" w:rsidTr="000D15B0">
        <w:trPr>
          <w:trHeight w:val="699"/>
          <w:jc w:val="center"/>
        </w:trPr>
        <w:tc>
          <w:tcPr>
            <w:tcW w:w="1940" w:type="dxa"/>
            <w:shd w:val="clear" w:color="auto" w:fill="D9D9D9"/>
            <w:vAlign w:val="center"/>
          </w:tcPr>
          <w:p w14:paraId="1F7C5035" w14:textId="77777777" w:rsidR="00D86932" w:rsidRPr="00E114DD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val="en-US" w:eastAsia="zh-CN"/>
              </w:rPr>
            </w:pPr>
            <w:r w:rsidRPr="00E114DD">
              <w:rPr>
                <w:rFonts w:ascii="宋体" w:hAnsi="宋体" w:cs="Times New Roman"/>
                <w:bCs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7F1DBD31" w14:textId="77777777" w:rsidR="00D86932" w:rsidRPr="00ED228C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/>
                <w:lang w:eastAsia="zh-CN"/>
              </w:rPr>
            </w:pPr>
            <w:r w:rsidRPr="00ED228C">
              <w:rPr>
                <w:rFonts w:ascii="宋体" w:hAnsi="宋体" w:cs="Times New Roman" w:hint="eastAsia"/>
                <w:b/>
                <w:lang w:eastAsia="zh-CN"/>
              </w:rPr>
              <w:t>纵向关联：</w:t>
            </w:r>
          </w:p>
          <w:p w14:paraId="32F00CFE" w14:textId="77777777" w:rsidR="00D86932" w:rsidRPr="003F66FF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 w:rsidRPr="003F66FF">
              <w:rPr>
                <w:rFonts w:ascii="宋体" w:hAnsi="宋体" w:cs="Times New Roman" w:hint="eastAsia"/>
                <w:bCs/>
                <w:lang w:eastAsia="zh-CN"/>
              </w:rPr>
              <w:t>上游：2</w:t>
            </w:r>
            <w:r w:rsidRPr="003F66FF">
              <w:rPr>
                <w:rFonts w:ascii="宋体" w:hAnsi="宋体" w:cs="Times New Roman"/>
                <w:bCs/>
                <w:lang w:eastAsia="zh-CN"/>
              </w:rPr>
              <w:t>022</w:t>
            </w:r>
            <w:r w:rsidRPr="003F66FF">
              <w:rPr>
                <w:rFonts w:ascii="宋体" w:hAnsi="宋体" w:cs="Times New Roman" w:hint="eastAsia"/>
                <w:bCs/>
                <w:lang w:eastAsia="zh-CN"/>
              </w:rPr>
              <w:t>年中国境内药品批发市场</w:t>
            </w:r>
          </w:p>
          <w:p w14:paraId="3E2F406B" w14:textId="77777777" w:rsidR="00D86932" w:rsidRPr="003F66FF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 w:rsidRPr="003F66FF">
              <w:rPr>
                <w:rFonts w:ascii="宋体" w:hAnsi="宋体" w:cs="Times New Roman" w:hint="eastAsia"/>
                <w:bCs/>
                <w:lang w:eastAsia="zh-CN"/>
              </w:rPr>
              <w:t>北京京东健康：</w:t>
            </w:r>
            <w:r>
              <w:rPr>
                <w:rFonts w:ascii="宋体" w:hAnsi="宋体" w:cs="Times New Roman" w:hint="eastAsia"/>
                <w:bCs/>
                <w:lang w:eastAsia="zh-CN"/>
              </w:rPr>
              <w:t>0</w:t>
            </w:r>
            <w:r>
              <w:rPr>
                <w:rFonts w:ascii="宋体" w:hAnsi="宋体" w:cs="Times New Roman"/>
                <w:bCs/>
                <w:lang w:eastAsia="zh-CN"/>
              </w:rPr>
              <w:t>-5%</w:t>
            </w:r>
          </w:p>
          <w:p w14:paraId="35C72209" w14:textId="77777777" w:rsidR="00D86932" w:rsidRPr="003F66FF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 w:rsidRPr="003F66FF">
              <w:rPr>
                <w:rFonts w:ascii="宋体" w:hAnsi="宋体" w:cs="Times New Roman" w:hint="eastAsia"/>
                <w:bCs/>
                <w:lang w:eastAsia="zh-CN"/>
              </w:rPr>
              <w:t>下游：2</w:t>
            </w:r>
            <w:r w:rsidRPr="003F66FF">
              <w:rPr>
                <w:rFonts w:ascii="宋体" w:hAnsi="宋体" w:cs="Times New Roman"/>
                <w:bCs/>
                <w:lang w:eastAsia="zh-CN"/>
              </w:rPr>
              <w:t>022</w:t>
            </w:r>
            <w:r w:rsidRPr="003F66FF">
              <w:rPr>
                <w:rFonts w:ascii="宋体" w:hAnsi="宋体" w:cs="Times New Roman" w:hint="eastAsia"/>
                <w:bCs/>
                <w:lang w:eastAsia="zh-CN"/>
              </w:rPr>
              <w:t>年唐山市综合医院医疗服务市场</w:t>
            </w:r>
          </w:p>
          <w:p w14:paraId="337192F4" w14:textId="77777777" w:rsidR="00D86932" w:rsidRPr="003F66FF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宋体"/>
                <w:bCs/>
                <w:lang w:val="en-US" w:eastAsia="zh-CN"/>
              </w:rPr>
            </w:pPr>
            <w:r w:rsidRPr="003F66FF">
              <w:rPr>
                <w:rFonts w:ascii="宋体" w:hAnsi="宋体" w:cs="Times New Roman" w:hint="eastAsia"/>
                <w:bCs/>
                <w:lang w:eastAsia="zh-CN"/>
              </w:rPr>
              <w:t>唐山弘慈：</w:t>
            </w:r>
            <w:r w:rsidRPr="003F66FF">
              <w:rPr>
                <w:rFonts w:ascii="宋体" w:hAnsi="宋体" w:cs="Times New Roman"/>
                <w:bCs/>
                <w:lang w:eastAsia="zh-CN"/>
              </w:rPr>
              <w:t>15-20%</w:t>
            </w:r>
          </w:p>
          <w:p w14:paraId="271F72C2" w14:textId="77777777" w:rsidR="00D86932" w:rsidRPr="003F66FF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宋体"/>
                <w:bCs/>
                <w:lang w:val="en-US" w:eastAsia="zh-CN"/>
              </w:rPr>
            </w:pPr>
          </w:p>
          <w:p w14:paraId="7C824754" w14:textId="77777777" w:rsidR="00D86932" w:rsidRPr="003F66FF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 w:rsidRPr="003F66FF">
              <w:rPr>
                <w:rFonts w:ascii="宋体" w:hAnsi="宋体" w:cs="宋体" w:hint="eastAsia"/>
                <w:bCs/>
                <w:lang w:val="en-US" w:eastAsia="zh-CN"/>
              </w:rPr>
              <w:t>上游：</w:t>
            </w:r>
            <w:r w:rsidRPr="003F66FF">
              <w:rPr>
                <w:rFonts w:ascii="宋体" w:hAnsi="宋体" w:cs="Times New Roman" w:hint="eastAsia"/>
                <w:bCs/>
                <w:lang w:eastAsia="zh-CN"/>
              </w:rPr>
              <w:t>2</w:t>
            </w:r>
            <w:r w:rsidRPr="003F66FF">
              <w:rPr>
                <w:rFonts w:ascii="宋体" w:hAnsi="宋体" w:cs="Times New Roman"/>
                <w:bCs/>
                <w:lang w:eastAsia="zh-CN"/>
              </w:rPr>
              <w:t>022</w:t>
            </w:r>
            <w:r w:rsidRPr="003F66FF">
              <w:rPr>
                <w:rFonts w:ascii="宋体" w:hAnsi="宋体" w:cs="Times New Roman" w:hint="eastAsia"/>
                <w:bCs/>
                <w:lang w:eastAsia="zh-CN"/>
              </w:rPr>
              <w:t>年中国境内医疗器械批发市场</w:t>
            </w:r>
          </w:p>
          <w:p w14:paraId="2CF74CF7" w14:textId="77777777" w:rsidR="00D86932" w:rsidRPr="003F66FF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 w:rsidRPr="003F66FF">
              <w:rPr>
                <w:rFonts w:ascii="宋体" w:hAnsi="宋体" w:cs="Times New Roman" w:hint="eastAsia"/>
                <w:bCs/>
                <w:lang w:eastAsia="zh-CN"/>
              </w:rPr>
              <w:t>北京京东健康：0</w:t>
            </w:r>
            <w:r w:rsidRPr="003F66FF">
              <w:rPr>
                <w:rFonts w:ascii="宋体" w:hAnsi="宋体" w:cs="Times New Roman"/>
                <w:bCs/>
                <w:lang w:eastAsia="zh-CN"/>
              </w:rPr>
              <w:t>-5%</w:t>
            </w:r>
          </w:p>
          <w:p w14:paraId="2650657E" w14:textId="77777777" w:rsidR="00D86932" w:rsidRPr="003F66FF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 w:rsidRPr="003F66FF">
              <w:rPr>
                <w:rFonts w:ascii="宋体" w:hAnsi="宋体" w:cs="宋体" w:hint="eastAsia"/>
                <w:bCs/>
                <w:lang w:val="en-US" w:eastAsia="zh-CN"/>
              </w:rPr>
              <w:lastRenderedPageBreak/>
              <w:t>下游：</w:t>
            </w:r>
            <w:r w:rsidRPr="003F66FF">
              <w:rPr>
                <w:rFonts w:ascii="宋体" w:hAnsi="宋体" w:cs="Times New Roman" w:hint="eastAsia"/>
                <w:bCs/>
                <w:lang w:eastAsia="zh-CN"/>
              </w:rPr>
              <w:t>2</w:t>
            </w:r>
            <w:r w:rsidRPr="003F66FF">
              <w:rPr>
                <w:rFonts w:ascii="宋体" w:hAnsi="宋体" w:cs="Times New Roman"/>
                <w:bCs/>
                <w:lang w:eastAsia="zh-CN"/>
              </w:rPr>
              <w:t>022</w:t>
            </w:r>
            <w:r w:rsidRPr="003F66FF">
              <w:rPr>
                <w:rFonts w:ascii="宋体" w:hAnsi="宋体" w:cs="Times New Roman" w:hint="eastAsia"/>
                <w:bCs/>
                <w:lang w:eastAsia="zh-CN"/>
              </w:rPr>
              <w:t>年唐山市综合医院医疗服务市场</w:t>
            </w:r>
          </w:p>
          <w:p w14:paraId="75524A5E" w14:textId="77777777" w:rsidR="00D86932" w:rsidRPr="003F66FF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宋体"/>
                <w:bCs/>
                <w:lang w:val="en-US" w:eastAsia="zh-CN"/>
              </w:rPr>
            </w:pPr>
            <w:r w:rsidRPr="003F66FF">
              <w:rPr>
                <w:rFonts w:ascii="宋体" w:hAnsi="宋体" w:cs="Times New Roman" w:hint="eastAsia"/>
                <w:bCs/>
                <w:lang w:eastAsia="zh-CN"/>
              </w:rPr>
              <w:t>唐山弘慈：如上所述</w:t>
            </w:r>
          </w:p>
          <w:p w14:paraId="70FBEFCE" w14:textId="77777777" w:rsidR="00D86932" w:rsidRPr="003F66FF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宋体"/>
                <w:bCs/>
                <w:lang w:val="en-US" w:eastAsia="zh-CN"/>
              </w:rPr>
            </w:pPr>
          </w:p>
          <w:p w14:paraId="0C2BB530" w14:textId="77777777" w:rsidR="00D86932" w:rsidRPr="003F66FF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宋体"/>
                <w:bCs/>
                <w:lang w:val="en-US" w:eastAsia="zh-CN"/>
              </w:rPr>
            </w:pPr>
            <w:r w:rsidRPr="003F66FF">
              <w:rPr>
                <w:rFonts w:ascii="宋体" w:hAnsi="宋体" w:cs="宋体" w:hint="eastAsia"/>
                <w:bCs/>
                <w:lang w:val="en-US" w:eastAsia="zh-CN"/>
              </w:rPr>
              <w:t>上游：</w:t>
            </w:r>
            <w:r w:rsidRPr="003F66FF">
              <w:rPr>
                <w:rFonts w:ascii="宋体" w:hAnsi="宋体" w:cs="Times New Roman" w:hint="eastAsia"/>
                <w:bCs/>
                <w:lang w:eastAsia="zh-CN"/>
              </w:rPr>
              <w:t>2</w:t>
            </w:r>
            <w:r w:rsidRPr="003F66FF">
              <w:rPr>
                <w:rFonts w:ascii="宋体" w:hAnsi="宋体" w:cs="Times New Roman"/>
                <w:bCs/>
                <w:lang w:eastAsia="zh-CN"/>
              </w:rPr>
              <w:t>022</w:t>
            </w:r>
            <w:r w:rsidRPr="003F66FF">
              <w:rPr>
                <w:rFonts w:ascii="宋体" w:hAnsi="宋体" w:cs="Times New Roman" w:hint="eastAsia"/>
                <w:bCs/>
                <w:lang w:eastAsia="zh-CN"/>
              </w:rPr>
              <w:t>年中国境内</w:t>
            </w:r>
            <w:r w:rsidRPr="003F66FF">
              <w:rPr>
                <w:rFonts w:ascii="宋体" w:hAnsi="宋体" w:cs="宋体" w:hint="eastAsia"/>
                <w:bCs/>
                <w:lang w:val="en-US" w:eastAsia="zh-CN"/>
              </w:rPr>
              <w:t>医疗信息系统开发运营市场</w:t>
            </w:r>
          </w:p>
          <w:p w14:paraId="03D2B5F4" w14:textId="77777777" w:rsidR="00D86932" w:rsidRPr="00ED228C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>
              <w:rPr>
                <w:rFonts w:ascii="宋体" w:hAnsi="宋体" w:cs="Times New Roman" w:hint="eastAsia"/>
                <w:bCs/>
                <w:lang w:eastAsia="zh-CN"/>
              </w:rPr>
              <w:t>北京京东健康：0</w:t>
            </w:r>
            <w:r>
              <w:rPr>
                <w:rFonts w:ascii="宋体" w:hAnsi="宋体" w:cs="Times New Roman"/>
                <w:bCs/>
                <w:lang w:eastAsia="zh-CN"/>
              </w:rPr>
              <w:t>-5%</w:t>
            </w:r>
          </w:p>
          <w:p w14:paraId="459AF801" w14:textId="77777777" w:rsidR="00D86932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 w:rsidRPr="00ED228C">
              <w:rPr>
                <w:rFonts w:ascii="宋体" w:hAnsi="宋体" w:cs="宋体" w:hint="eastAsia"/>
                <w:bCs/>
                <w:lang w:val="en-US" w:eastAsia="zh-CN"/>
              </w:rPr>
              <w:t>下游：</w:t>
            </w:r>
            <w:r w:rsidRPr="00ED228C">
              <w:rPr>
                <w:rFonts w:ascii="宋体" w:hAnsi="宋体" w:cs="Times New Roman" w:hint="eastAsia"/>
                <w:bCs/>
                <w:lang w:eastAsia="zh-CN"/>
              </w:rPr>
              <w:t>2</w:t>
            </w:r>
            <w:r w:rsidRPr="00ED228C">
              <w:rPr>
                <w:rFonts w:ascii="宋体" w:hAnsi="宋体" w:cs="Times New Roman"/>
                <w:bCs/>
                <w:lang w:eastAsia="zh-CN"/>
              </w:rPr>
              <w:t>022</w:t>
            </w:r>
            <w:r w:rsidRPr="00ED228C">
              <w:rPr>
                <w:rFonts w:ascii="宋体" w:hAnsi="宋体" w:cs="Times New Roman" w:hint="eastAsia"/>
                <w:bCs/>
                <w:lang w:eastAsia="zh-CN"/>
              </w:rPr>
              <w:t>年唐山市综合医院医疗服务市场</w:t>
            </w:r>
          </w:p>
          <w:p w14:paraId="65291833" w14:textId="77777777" w:rsidR="00D86932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 w:rsidRPr="003F66FF">
              <w:rPr>
                <w:rFonts w:ascii="宋体" w:hAnsi="宋体" w:cs="Times New Roman" w:hint="eastAsia"/>
                <w:bCs/>
                <w:lang w:eastAsia="zh-CN"/>
              </w:rPr>
              <w:t>唐山弘慈：</w:t>
            </w:r>
            <w:r>
              <w:rPr>
                <w:rFonts w:ascii="宋体" w:hAnsi="宋体" w:cs="Times New Roman" w:hint="eastAsia"/>
                <w:bCs/>
                <w:lang w:eastAsia="zh-CN"/>
              </w:rPr>
              <w:t>如上所述</w:t>
            </w:r>
          </w:p>
          <w:p w14:paraId="7492548F" w14:textId="77777777" w:rsidR="00D86932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</w:p>
          <w:p w14:paraId="2CC2F1B4" w14:textId="77777777" w:rsidR="00D86932" w:rsidRPr="003F66FF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宋体"/>
                <w:bCs/>
                <w:lang w:val="en-US" w:eastAsia="zh-CN"/>
              </w:rPr>
            </w:pPr>
            <w:r w:rsidRPr="003F66FF">
              <w:rPr>
                <w:rFonts w:ascii="宋体" w:hAnsi="宋体" w:cs="宋体" w:hint="eastAsia"/>
                <w:bCs/>
                <w:lang w:val="en-US" w:eastAsia="zh-CN"/>
              </w:rPr>
              <w:t>上游：</w:t>
            </w:r>
            <w:r w:rsidRPr="003F66FF">
              <w:rPr>
                <w:rFonts w:ascii="宋体" w:hAnsi="宋体" w:cs="Times New Roman" w:hint="eastAsia"/>
                <w:bCs/>
                <w:lang w:eastAsia="zh-CN"/>
              </w:rPr>
              <w:t>2</w:t>
            </w:r>
            <w:r w:rsidRPr="003F66FF">
              <w:rPr>
                <w:rFonts w:ascii="宋体" w:hAnsi="宋体" w:cs="Times New Roman"/>
                <w:bCs/>
                <w:lang w:eastAsia="zh-CN"/>
              </w:rPr>
              <w:t>022</w:t>
            </w:r>
            <w:r w:rsidRPr="003F66FF">
              <w:rPr>
                <w:rFonts w:ascii="宋体" w:hAnsi="宋体" w:cs="Times New Roman" w:hint="eastAsia"/>
                <w:bCs/>
                <w:lang w:eastAsia="zh-CN"/>
              </w:rPr>
              <w:t>年中国境内</w:t>
            </w:r>
            <w:r>
              <w:rPr>
                <w:rFonts w:ascii="宋体" w:hAnsi="宋体" w:cs="宋体" w:hint="eastAsia"/>
                <w:bCs/>
                <w:lang w:val="en-US" w:eastAsia="zh-CN"/>
              </w:rPr>
              <w:t>互联网医院医疗服务</w:t>
            </w:r>
            <w:r w:rsidRPr="003F66FF">
              <w:rPr>
                <w:rFonts w:ascii="宋体" w:hAnsi="宋体" w:cs="宋体" w:hint="eastAsia"/>
                <w:bCs/>
                <w:lang w:val="en-US" w:eastAsia="zh-CN"/>
              </w:rPr>
              <w:t>市场</w:t>
            </w:r>
          </w:p>
          <w:p w14:paraId="4DBF54B1" w14:textId="77777777" w:rsidR="00D86932" w:rsidRPr="00ED228C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>
              <w:rPr>
                <w:rFonts w:ascii="宋体" w:hAnsi="宋体" w:cs="Times New Roman" w:hint="eastAsia"/>
                <w:bCs/>
                <w:lang w:eastAsia="zh-CN"/>
              </w:rPr>
              <w:t>北京京东健康：0</w:t>
            </w:r>
            <w:r>
              <w:rPr>
                <w:rFonts w:ascii="宋体" w:hAnsi="宋体" w:cs="Times New Roman"/>
                <w:bCs/>
                <w:lang w:eastAsia="zh-CN"/>
              </w:rPr>
              <w:t>-5%</w:t>
            </w:r>
          </w:p>
          <w:p w14:paraId="4020DD06" w14:textId="77777777" w:rsidR="00D86932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 w:rsidRPr="00ED228C">
              <w:rPr>
                <w:rFonts w:ascii="宋体" w:hAnsi="宋体" w:cs="宋体" w:hint="eastAsia"/>
                <w:bCs/>
                <w:lang w:val="en-US" w:eastAsia="zh-CN"/>
              </w:rPr>
              <w:t>下游：</w:t>
            </w:r>
            <w:r w:rsidRPr="00ED228C">
              <w:rPr>
                <w:rFonts w:ascii="宋体" w:hAnsi="宋体" w:cs="Times New Roman" w:hint="eastAsia"/>
                <w:bCs/>
                <w:lang w:eastAsia="zh-CN"/>
              </w:rPr>
              <w:t>2</w:t>
            </w:r>
            <w:r w:rsidRPr="00ED228C">
              <w:rPr>
                <w:rFonts w:ascii="宋体" w:hAnsi="宋体" w:cs="Times New Roman"/>
                <w:bCs/>
                <w:lang w:eastAsia="zh-CN"/>
              </w:rPr>
              <w:t>022</w:t>
            </w:r>
            <w:r w:rsidRPr="00ED228C">
              <w:rPr>
                <w:rFonts w:ascii="宋体" w:hAnsi="宋体" w:cs="Times New Roman" w:hint="eastAsia"/>
                <w:bCs/>
                <w:lang w:eastAsia="zh-CN"/>
              </w:rPr>
              <w:t>年唐山市综合医院医疗服务市场</w:t>
            </w:r>
          </w:p>
          <w:p w14:paraId="47CBF709" w14:textId="77777777" w:rsidR="00D86932" w:rsidRPr="005B0C77" w:rsidRDefault="00D86932" w:rsidP="000D15B0">
            <w:pPr>
              <w:pStyle w:val="a7"/>
              <w:adjustRightInd w:val="0"/>
              <w:snapToGrid w:val="0"/>
              <w:spacing w:after="0"/>
              <w:rPr>
                <w:rFonts w:ascii="宋体" w:hAnsi="宋体" w:cs="Times New Roman"/>
                <w:bCs/>
                <w:lang w:eastAsia="zh-CN"/>
              </w:rPr>
            </w:pPr>
            <w:r w:rsidRPr="003F66FF">
              <w:rPr>
                <w:rFonts w:ascii="宋体" w:hAnsi="宋体" w:cs="Times New Roman" w:hint="eastAsia"/>
                <w:bCs/>
                <w:lang w:eastAsia="zh-CN"/>
              </w:rPr>
              <w:t>唐山弘慈：</w:t>
            </w:r>
            <w:r>
              <w:rPr>
                <w:rFonts w:ascii="宋体" w:hAnsi="宋体" w:cs="Times New Roman" w:hint="eastAsia"/>
                <w:bCs/>
                <w:lang w:eastAsia="zh-CN"/>
              </w:rPr>
              <w:t>如上所述</w:t>
            </w:r>
          </w:p>
        </w:tc>
      </w:tr>
    </w:tbl>
    <w:p w14:paraId="7CE2B0B6" w14:textId="77777777" w:rsidR="0005323D" w:rsidRDefault="0005323D"/>
    <w:sectPr w:rsidR="0005323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4517F" w14:textId="77777777" w:rsidR="000B292B" w:rsidRDefault="000B292B">
      <w:r>
        <w:separator/>
      </w:r>
    </w:p>
  </w:endnote>
  <w:endnote w:type="continuationSeparator" w:id="0">
    <w:p w14:paraId="12D68EFA" w14:textId="77777777" w:rsidR="000B292B" w:rsidRDefault="000B2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71C51" w14:textId="77777777" w:rsidR="000B292B" w:rsidRDefault="000B292B">
      <w:r>
        <w:separator/>
      </w:r>
    </w:p>
  </w:footnote>
  <w:footnote w:type="continuationSeparator" w:id="0">
    <w:p w14:paraId="29A9EBB4" w14:textId="77777777" w:rsidR="000B292B" w:rsidRDefault="000B29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DAAFB" w14:textId="77777777" w:rsidR="00081A9E" w:rsidRPr="00A54A11" w:rsidRDefault="00081A9E" w:rsidP="00A54A11">
    <w:pPr>
      <w:pStyle w:val="a3"/>
      <w:ind w:firstLineChars="100" w:firstLine="211"/>
      <w:jc w:val="both"/>
      <w:rPr>
        <w:rFonts w:ascii="仿宋" w:eastAsia="仿宋" w:hAnsi="仿宋"/>
        <w:b/>
        <w:bCs/>
        <w:noProof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932"/>
    <w:rsid w:val="00033A7F"/>
    <w:rsid w:val="0005323D"/>
    <w:rsid w:val="00081A9E"/>
    <w:rsid w:val="000B292B"/>
    <w:rsid w:val="00187F73"/>
    <w:rsid w:val="00221AB1"/>
    <w:rsid w:val="0038601A"/>
    <w:rsid w:val="004A5314"/>
    <w:rsid w:val="005020DB"/>
    <w:rsid w:val="00507C96"/>
    <w:rsid w:val="005510F5"/>
    <w:rsid w:val="00553018"/>
    <w:rsid w:val="00684E51"/>
    <w:rsid w:val="0074019D"/>
    <w:rsid w:val="007F2CEE"/>
    <w:rsid w:val="0086462D"/>
    <w:rsid w:val="009E21AC"/>
    <w:rsid w:val="00BF7FC7"/>
    <w:rsid w:val="00C10291"/>
    <w:rsid w:val="00D303A8"/>
    <w:rsid w:val="00D86932"/>
    <w:rsid w:val="00E73FEE"/>
    <w:rsid w:val="00F13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3E3E75"/>
  <w15:chartTrackingRefBased/>
  <w15:docId w15:val="{74270D0E-2BB0-4848-824A-2AD218C23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932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9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D86932"/>
    <w:rPr>
      <w:sz w:val="18"/>
      <w:szCs w:val="18"/>
    </w:rPr>
  </w:style>
  <w:style w:type="paragraph" w:styleId="a5">
    <w:name w:val="List Paragraph"/>
    <w:aliases w:val="#Listenabsatz,Bullet List,FooterText,numbered,Paragraphe de liste1,Bulletr List Paragraph,列出段落1,List Paragraph2,List Paragraph21,Párrafo de lista1,Parágrafo da Lista1,リスト段落1,Listeafsnit1,Bullet list,List Paragraph11,Listenabsatz1"/>
    <w:basedOn w:val="a"/>
    <w:link w:val="a6"/>
    <w:uiPriority w:val="34"/>
    <w:qFormat/>
    <w:rsid w:val="00D86932"/>
    <w:pPr>
      <w:ind w:firstLineChars="200" w:firstLine="420"/>
    </w:pPr>
  </w:style>
  <w:style w:type="paragraph" w:styleId="a7">
    <w:name w:val="Body Text"/>
    <w:basedOn w:val="a"/>
    <w:link w:val="a8"/>
    <w:unhideWhenUsed/>
    <w:rsid w:val="00D86932"/>
    <w:pPr>
      <w:widowControl/>
      <w:spacing w:after="240"/>
    </w:pPr>
    <w:rPr>
      <w:rFonts w:ascii="Times New Roman" w:eastAsia="宋体" w:hAnsi="Times New Roman" w:cs="Simplified Arabic"/>
      <w:kern w:val="0"/>
      <w:sz w:val="24"/>
      <w:szCs w:val="24"/>
      <w:lang w:val="en-GB" w:eastAsia="en-GB" w:bidi="ar-AE"/>
    </w:rPr>
  </w:style>
  <w:style w:type="character" w:customStyle="1" w:styleId="a8">
    <w:name w:val="正文文本 字符"/>
    <w:basedOn w:val="a0"/>
    <w:link w:val="a7"/>
    <w:rsid w:val="00D86932"/>
    <w:rPr>
      <w:rFonts w:ascii="Times New Roman" w:eastAsia="宋体" w:hAnsi="Times New Roman" w:cs="Simplified Arabic"/>
      <w:kern w:val="0"/>
      <w:sz w:val="24"/>
      <w:szCs w:val="24"/>
      <w:lang w:val="en-GB" w:eastAsia="en-GB" w:bidi="ar-AE"/>
      <w14:ligatures w14:val="none"/>
    </w:rPr>
  </w:style>
  <w:style w:type="character" w:customStyle="1" w:styleId="a6">
    <w:name w:val="列表段落 字符"/>
    <w:aliases w:val="#Listenabsatz 字符,Bullet List 字符,FooterText 字符,numbered 字符,Paragraphe de liste1 字符,Bulletr List Paragraph 字符,列出段落1 字符,List Paragraph2 字符,List Paragraph21 字符,Párrafo de lista1 字符,Parágrafo da Lista1 字符,リスト段落1 字符,Listeafsnit1 字符,Bullet list 字符"/>
    <w:basedOn w:val="a0"/>
    <w:link w:val="a5"/>
    <w:uiPriority w:val="34"/>
    <w:qFormat/>
    <w:rsid w:val="00D86932"/>
    <w:rPr>
      <w14:ligatures w14:val="none"/>
    </w:rPr>
  </w:style>
  <w:style w:type="paragraph" w:styleId="a9">
    <w:name w:val="Revision"/>
    <w:hidden/>
    <w:uiPriority w:val="99"/>
    <w:semiHidden/>
    <w:rsid w:val="00553018"/>
    <w:rPr>
      <w14:ligatures w14:val="none"/>
    </w:rPr>
  </w:style>
  <w:style w:type="paragraph" w:styleId="aa">
    <w:name w:val="footer"/>
    <w:basedOn w:val="a"/>
    <w:link w:val="ab"/>
    <w:uiPriority w:val="99"/>
    <w:unhideWhenUsed/>
    <w:rsid w:val="005510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5510F5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用户名</dc:creator>
  <cp:keywords/>
  <dc:description/>
  <cp:lastModifiedBy>Shi Hui</cp:lastModifiedBy>
  <cp:revision>22</cp:revision>
  <dcterms:created xsi:type="dcterms:W3CDTF">2023-12-28T06:23:00Z</dcterms:created>
  <dcterms:modified xsi:type="dcterms:W3CDTF">2023-12-28T06:32:00Z</dcterms:modified>
</cp:coreProperties>
</file>