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1D66F">
      <w:pPr>
        <w:widowControl/>
        <w:jc w:val="left"/>
        <w:textAlignment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 w14:paraId="06985892">
      <w:pPr>
        <w:widowControl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0"/>
          <w:szCs w:val="40"/>
          <w:lang w:bidi="ar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0"/>
          <w:szCs w:val="40"/>
          <w:lang w:bidi="ar"/>
        </w:rPr>
        <w:t>《药品生产许可证》注销企业名单（共计1家）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1380"/>
        <w:gridCol w:w="1335"/>
        <w:gridCol w:w="2142"/>
        <w:gridCol w:w="1053"/>
        <w:gridCol w:w="1080"/>
        <w:gridCol w:w="1080"/>
        <w:gridCol w:w="3717"/>
        <w:gridCol w:w="915"/>
      </w:tblGrid>
      <w:tr w14:paraId="60B424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7CD4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0C0F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企业名称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EB09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许可证编号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4CFB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社会信用代码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7C920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法定代表人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6607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企业负责人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97EB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质量负责人</w:t>
            </w:r>
          </w:p>
        </w:tc>
        <w:tc>
          <w:tcPr>
            <w:tcW w:w="3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DD488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生产地址和生产范围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4F58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注销原因</w:t>
            </w:r>
          </w:p>
        </w:tc>
      </w:tr>
      <w:tr w14:paraId="3D6673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CFD3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bookmarkStart w:id="0" w:name="OLE_LINK1" w:colFirst="1" w:colLast="8"/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A6FF96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河北君泰药业有限公司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67D7C3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冀20160006</w:t>
            </w:r>
          </w:p>
        </w:tc>
        <w:tc>
          <w:tcPr>
            <w:tcW w:w="2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CE2A3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91131002347710677E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66B89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09D8A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杨磊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528DD6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张家瑜</w:t>
            </w:r>
          </w:p>
        </w:tc>
        <w:tc>
          <w:tcPr>
            <w:tcW w:w="3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36040E">
            <w:pP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河北省廊坊市安次区仇庄乡东永丰村:中药饮片（净制、切制、蒸制、煮制、燀制、煅制、炒制、发芽、发酵、水飞、制炭、炖制、炙制、煨制）***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12AA9C">
            <w:pPr>
              <w:jc w:val="center"/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</w:rPr>
              <w:t>企业申请</w:t>
            </w:r>
          </w:p>
        </w:tc>
      </w:tr>
      <w:bookmarkEnd w:id="0"/>
    </w:tbl>
    <w:p w14:paraId="5AC2520B">
      <w:bookmarkStart w:id="1" w:name="_GoBack"/>
      <w:bookmarkEnd w:id="1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D04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2025-03-24T06:22:39Z</dcterms:created>
  <dc:creator>Administrator</dc:creator>
  <cp:lastModifiedBy>张永强</cp:lastModifiedBy>
  <dcterms:modified xsi:type="dcterms:W3CDTF">2025-03-24T06:22:50Z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eyJoZGlkIjoiNzdiMjZmNjFkNjNhMDdlN2U0YTczMGU3ZmFhYTkxOTAiLCJ1c2VySWQiOiIxMjA4NTE2Mzc2In0=</vt:lpwstr>
  </property>
  <property fmtid="{D5CDD505-2E9C-101B-9397-08002B2CF9AE}" pid="4" name="ICV">
    <vt:lpwstr>EF23FCB38B8E4A4C87992C9FD5BA9AD6_12</vt:lpwstr>
  </property>
</Properties>
</file>